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4C2" w:rsidRPr="00010950" w:rsidTr="00255E4E">
        <w:tc>
          <w:tcPr>
            <w:tcW w:w="3114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4014C2" w:rsidRPr="00395762" w:rsidRDefault="008A6171" w:rsidP="0039576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 w:rsidR="00395762">
        <w:rPr>
          <w:rFonts w:ascii="Times New Roman" w:hAnsi="Times New Roman"/>
          <w:color w:val="000000"/>
          <w:sz w:val="28"/>
        </w:rPr>
        <w:t>оррекционного курса на тему «Эмоции детства»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="0039576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="00395762">
        <w:rPr>
          <w:rFonts w:ascii="Times New Roman" w:hAnsi="Times New Roman"/>
          <w:color w:val="000000"/>
          <w:sz w:val="28"/>
        </w:rPr>
        <w:t xml:space="preserve"> с задержкой психического развития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Срок освоения: 1 год </w:t>
      </w:r>
      <w:r w:rsidR="00395762">
        <w:rPr>
          <w:rFonts w:ascii="Times New Roman" w:hAnsi="Times New Roman"/>
          <w:color w:val="000000"/>
          <w:sz w:val="28"/>
        </w:rPr>
        <w:t>(3 класс)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5762">
        <w:rPr>
          <w:rFonts w:ascii="Times New Roman" w:hAnsi="Times New Roman" w:cs="Times New Roman"/>
          <w:sz w:val="28"/>
          <w:szCs w:val="28"/>
        </w:rPr>
        <w:t>Лисовская Евгения Михайловна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9576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5762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395762" w:rsidRPr="003055E8" w:rsidRDefault="00395762" w:rsidP="004014C2">
      <w:pPr>
        <w:spacing w:after="0"/>
        <w:jc w:val="center"/>
      </w:pPr>
    </w:p>
    <w:p w:rsidR="0016429C" w:rsidRPr="00F60DA3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7657" w:rsidRPr="003B7657" w:rsidRDefault="006547F7" w:rsidP="003B765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81818"/>
          <w:sz w:val="28"/>
          <w:szCs w:val="28"/>
        </w:rPr>
      </w:pPr>
      <w:r w:rsidRPr="003B7657">
        <w:rPr>
          <w:sz w:val="28"/>
          <w:szCs w:val="28"/>
        </w:rPr>
        <w:t xml:space="preserve">Рабочая программа </w:t>
      </w:r>
      <w:r w:rsidR="00395762" w:rsidRPr="003B7657">
        <w:rPr>
          <w:sz w:val="28"/>
          <w:szCs w:val="28"/>
        </w:rPr>
        <w:t>коррекционного</w:t>
      </w:r>
      <w:r w:rsidRPr="003B7657">
        <w:rPr>
          <w:sz w:val="28"/>
          <w:szCs w:val="28"/>
        </w:rPr>
        <w:t xml:space="preserve"> курса </w:t>
      </w:r>
      <w:r w:rsidR="003B7657" w:rsidRPr="003B7657">
        <w:rPr>
          <w:color w:val="181818"/>
          <w:sz w:val="28"/>
          <w:szCs w:val="28"/>
        </w:rPr>
        <w:t>обеспечивает коррекцию нарушений развития и предназначена для обучающегося с задержкой психического развития.</w:t>
      </w:r>
    </w:p>
    <w:p w:rsidR="006547F7" w:rsidRPr="003B7657" w:rsidRDefault="003B7657" w:rsidP="003B765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657">
        <w:rPr>
          <w:rFonts w:ascii="Times New Roman" w:hAnsi="Times New Roman" w:cs="Times New Roman"/>
          <w:sz w:val="28"/>
          <w:szCs w:val="28"/>
        </w:rPr>
        <w:t xml:space="preserve">Цели рабочей программы коррекционного </w:t>
      </w:r>
      <w:r w:rsidR="006547F7" w:rsidRPr="003B7657">
        <w:rPr>
          <w:rFonts w:ascii="Times New Roman" w:hAnsi="Times New Roman" w:cs="Times New Roman"/>
          <w:sz w:val="28"/>
          <w:szCs w:val="28"/>
        </w:rPr>
        <w:t>курса «</w:t>
      </w:r>
      <w:r w:rsidRPr="003B7657">
        <w:rPr>
          <w:rFonts w:ascii="Times New Roman" w:hAnsi="Times New Roman" w:cs="Times New Roman"/>
          <w:sz w:val="28"/>
          <w:szCs w:val="28"/>
        </w:rPr>
        <w:t>Эмоции детства</w:t>
      </w:r>
      <w:r w:rsidR="006547F7" w:rsidRPr="003B7657">
        <w:rPr>
          <w:rFonts w:ascii="Times New Roman" w:hAnsi="Times New Roman" w:cs="Times New Roman"/>
          <w:sz w:val="28"/>
          <w:szCs w:val="28"/>
        </w:rPr>
        <w:t>»</w:t>
      </w:r>
      <w:r w:rsidRPr="003B7657">
        <w:rPr>
          <w:rFonts w:ascii="Times New Roman" w:hAnsi="Times New Roman" w:cs="Times New Roman"/>
          <w:sz w:val="28"/>
          <w:szCs w:val="28"/>
        </w:rPr>
        <w:t xml:space="preserve"> для детей с задержкой психического развития:</w:t>
      </w:r>
      <w:r w:rsidRPr="003B7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B7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когнитивной сферы обучающихся при помощи </w:t>
      </w:r>
      <w:r w:rsidRPr="003B76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коррекционно</w:t>
      </w:r>
      <w:r w:rsidRPr="003B7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B76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развивающей</w:t>
      </w:r>
      <w:r w:rsidRPr="003B7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B76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работы</w:t>
      </w:r>
      <w:r w:rsidRPr="003B76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 развитию познавательной и эмоционально-волевой сферы. </w:t>
      </w:r>
    </w:p>
    <w:p w:rsidR="006547F7" w:rsidRPr="003B7657" w:rsidRDefault="006547F7" w:rsidP="003B765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65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B7657" w:rsidRPr="003B7657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3B7657">
        <w:rPr>
          <w:rFonts w:ascii="Times New Roman" w:hAnsi="Times New Roman" w:cs="Times New Roman"/>
          <w:sz w:val="28"/>
          <w:szCs w:val="28"/>
        </w:rPr>
        <w:t xml:space="preserve"> «</w:t>
      </w:r>
      <w:r w:rsidR="003B7657" w:rsidRPr="003B7657">
        <w:rPr>
          <w:rFonts w:ascii="Times New Roman" w:hAnsi="Times New Roman" w:cs="Times New Roman"/>
          <w:sz w:val="28"/>
          <w:szCs w:val="28"/>
        </w:rPr>
        <w:t>Эмоции детства</w:t>
      </w:r>
      <w:r w:rsidRPr="003B7657">
        <w:rPr>
          <w:rFonts w:ascii="Times New Roman" w:hAnsi="Times New Roman" w:cs="Times New Roman"/>
          <w:sz w:val="28"/>
          <w:szCs w:val="28"/>
        </w:rPr>
        <w:t>»:</w:t>
      </w:r>
    </w:p>
    <w:p w:rsidR="003B7657" w:rsidRPr="003B7657" w:rsidRDefault="003B7657" w:rsidP="003B7657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B7657">
        <w:rPr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3B7657">
        <w:rPr>
          <w:color w:val="000000"/>
          <w:sz w:val="28"/>
          <w:szCs w:val="28"/>
          <w:shd w:val="clear" w:color="auto" w:fill="FFFFFF"/>
        </w:rPr>
        <w:t>Развитие высших психических функций познавательной сферы, а именно: восприятия, памяти, внимания, мышления, воображения, речи.</w:t>
      </w:r>
      <w:proofErr w:type="gramEnd"/>
    </w:p>
    <w:p w:rsidR="003B7657" w:rsidRPr="003B7657" w:rsidRDefault="003B7657" w:rsidP="003B7657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B7657">
        <w:rPr>
          <w:color w:val="000000"/>
          <w:sz w:val="28"/>
          <w:szCs w:val="28"/>
          <w:shd w:val="clear" w:color="auto" w:fill="FFFFFF"/>
        </w:rPr>
        <w:t>2. Развитие личностных компонентов познавательной деятельности, а именно: познавательной активности, произвольности, самоконтроля.</w:t>
      </w:r>
    </w:p>
    <w:p w:rsidR="003B7657" w:rsidRPr="003B7657" w:rsidRDefault="003B7657" w:rsidP="003B7657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B7657">
        <w:rPr>
          <w:color w:val="000000"/>
          <w:sz w:val="28"/>
          <w:szCs w:val="28"/>
          <w:shd w:val="clear" w:color="auto" w:fill="FFFFFF"/>
        </w:rPr>
        <w:t>3. Расширение представлений об окружающем мире, обогащение словарного запаса.</w:t>
      </w:r>
    </w:p>
    <w:p w:rsidR="003B7657" w:rsidRPr="003B7657" w:rsidRDefault="003B7657" w:rsidP="003B7657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B7657">
        <w:rPr>
          <w:color w:val="000000"/>
          <w:sz w:val="28"/>
          <w:szCs w:val="28"/>
          <w:shd w:val="clear" w:color="auto" w:fill="FFFFFF"/>
        </w:rPr>
        <w:t>4. Развитие коммуникативных навыков.</w:t>
      </w:r>
    </w:p>
    <w:p w:rsidR="003B7657" w:rsidRPr="003B7657" w:rsidRDefault="003B7657" w:rsidP="003B7657">
      <w:pPr>
        <w:pStyle w:val="a6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333333"/>
          <w:sz w:val="28"/>
          <w:szCs w:val="28"/>
        </w:rPr>
      </w:pPr>
      <w:r w:rsidRPr="003B7657">
        <w:rPr>
          <w:color w:val="000000"/>
          <w:sz w:val="28"/>
          <w:szCs w:val="28"/>
          <w:shd w:val="clear" w:color="auto" w:fill="FFFFFF"/>
        </w:rPr>
        <w:t>5. Укрепление психологического здоровья, предупреждение психофизических перегрузок, общая стабилизация эмоциональной сферы и создание благоприятного психологического комфорта в процессе обучения.</w:t>
      </w:r>
    </w:p>
    <w:p w:rsidR="00395762" w:rsidRPr="00395762" w:rsidRDefault="002D63A3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B7657">
        <w:rPr>
          <w:rFonts w:ascii="Times New Roman" w:hAnsi="Times New Roman" w:cs="Times New Roman"/>
          <w:sz w:val="28"/>
          <w:szCs w:val="28"/>
        </w:rPr>
        <w:t>Ф</w:t>
      </w:r>
      <w:r w:rsidR="00395762" w:rsidRPr="003B7657">
        <w:rPr>
          <w:rFonts w:ascii="Times New Roman" w:hAnsi="Times New Roman" w:cs="Times New Roman"/>
          <w:sz w:val="28"/>
          <w:szCs w:val="28"/>
        </w:rPr>
        <w:t>ормы организации деятельности:</w:t>
      </w:r>
      <w:r w:rsidR="00395762" w:rsidRPr="003B7657">
        <w:rPr>
          <w:rFonts w:ascii="Times New Roman" w:hAnsi="Times New Roman" w:cs="Times New Roman"/>
          <w:sz w:val="28"/>
          <w:szCs w:val="28"/>
        </w:rPr>
        <w:br/>
      </w:r>
      <w:r w:rsidR="00395762" w:rsidRPr="0039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 приемы: опросы и тестирования; работа с индивидуальными карточками; беседы; игровая терапия; </w:t>
      </w:r>
      <w:proofErr w:type="spellStart"/>
      <w:r w:rsidR="00395762" w:rsidRPr="00395762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сказкотерапия</w:t>
      </w:r>
      <w:proofErr w:type="spellEnd"/>
      <w:r w:rsidR="00395762" w:rsidRPr="0039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395762" w:rsidRPr="00395762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тренинговые</w:t>
      </w:r>
      <w:proofErr w:type="spellEnd"/>
      <w:r w:rsidR="00395762" w:rsidRPr="003957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занятия.</w:t>
      </w:r>
    </w:p>
    <w:p w:rsidR="002D63A3" w:rsidRPr="008A6171" w:rsidRDefault="002D63A3" w:rsidP="003B765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B7657">
        <w:rPr>
          <w:rFonts w:ascii="Times New Roman" w:hAnsi="Times New Roman" w:cs="Times New Roman"/>
          <w:sz w:val="28"/>
          <w:szCs w:val="28"/>
        </w:rPr>
        <w:t>Место учебного курса внеурочной деятельности «Секреты</w:t>
      </w:r>
      <w:r w:rsidR="00395762" w:rsidRPr="003B7657">
        <w:rPr>
          <w:rFonts w:ascii="Times New Roman" w:hAnsi="Times New Roman" w:cs="Times New Roman"/>
          <w:sz w:val="28"/>
          <w:szCs w:val="28"/>
        </w:rPr>
        <w:t xml:space="preserve"> речи и текста» в учебном плане:</w:t>
      </w:r>
      <w:r w:rsidR="008A6171">
        <w:rPr>
          <w:rFonts w:ascii="Times New Roman" w:hAnsi="Times New Roman" w:cs="Times New Roman"/>
          <w:sz w:val="28"/>
          <w:szCs w:val="28"/>
        </w:rPr>
        <w:t xml:space="preserve"> </w:t>
      </w:r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A6171" w:rsidRPr="00DD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разработана для </w:t>
      </w:r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умственной отсталостью </w:t>
      </w:r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>9-10 лет</w:t>
      </w:r>
      <w:proofErr w:type="gramStart"/>
      <w:r w:rsid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рассчитана на 34 часа</w:t>
      </w:r>
      <w:r w:rsidR="008A6171" w:rsidRPr="00DD05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раз в неделю)</w:t>
      </w:r>
      <w:r w:rsidR="008A6171" w:rsidRPr="008A61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5E8" w:rsidRPr="003B7657" w:rsidRDefault="003B7657" w:rsidP="003B7657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765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3B7657"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КОРРЕКЦИОННОГО КУРСА «ЭМОЦИИ ДЕТСТВА»</w:t>
      </w:r>
    </w:p>
    <w:p w:rsidR="003B7657" w:rsidRPr="003B7657" w:rsidRDefault="003B7657" w:rsidP="003B7657">
      <w:pPr>
        <w:spacing w:after="0" w:line="36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Личностными результатами</w:t>
      </w: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 является формирование следующих умений: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·         оценивать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оценивать (поступки) в предложенных ситуациях, отмечать конкретные поступки, которые можно характеризовать как хорошие или плохие;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описывать свои чувства и ощущения от созерцаемых произведений  искусства;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принимать другие мнения и высказывания, уважительно относиться к ним.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Метапредметными</w:t>
      </w:r>
      <w:proofErr w:type="spellEnd"/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результатами </w:t>
      </w: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является формирование универсальных учебных действий (УУД).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Регулятивные УУД: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выполнять задание по составленному под контролем учителя плану, сверять свои действия с ним;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Познавательные УУД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искать и отбирать необходимые для решения учебной задачи источники информации  (текст, иллюстрация, схема, чертёж, инструкционная карта), энциклопедиях, справочниках;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добывать новые знания в процессе наблюдений, рассуждений и обсуждений материалов</w:t>
      </w:r>
      <w:proofErr w:type="gramStart"/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;</w:t>
      </w:r>
      <w:proofErr w:type="gramEnd"/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перерабатывать полученную информацию: сравнивать и классифицировать.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рассказывать об основных источниках информации;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Коммуникативные УУД:</w:t>
      </w:r>
    </w:p>
    <w:p w:rsidR="00395762" w:rsidRPr="00395762" w:rsidRDefault="00395762" w:rsidP="003B7657">
      <w:pPr>
        <w:shd w:val="clear" w:color="auto" w:fill="FFFFFF"/>
        <w:spacing w:after="0" w:line="36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·         слушать других, пытаться принимать другую точку зрения, быть готовым изменить свою точку зрения;</w:t>
      </w:r>
    </w:p>
    <w:p w:rsidR="00395762" w:rsidRPr="00395762" w:rsidRDefault="00395762" w:rsidP="003B7657">
      <w:pPr>
        <w:shd w:val="clear" w:color="auto" w:fill="FFFFFF"/>
        <w:spacing w:after="0" w:line="360" w:lineRule="auto"/>
        <w:ind w:left="780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уметь сотрудничать, выполняя различные роли в группе, в совместном решении проблемы (задачи);</w:t>
      </w:r>
    </w:p>
    <w:p w:rsidR="00395762" w:rsidRPr="003B7657" w:rsidRDefault="00395762" w:rsidP="003B76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3B7657" w:rsidRPr="003B7657" w:rsidRDefault="003B7657" w:rsidP="003B765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57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657">
        <w:rPr>
          <w:rFonts w:ascii="Times New Roman" w:hAnsi="Times New Roman" w:cs="Times New Roman"/>
          <w:b/>
          <w:sz w:val="28"/>
          <w:szCs w:val="28"/>
        </w:rPr>
        <w:t>КОРРЕКЦИОННОГО</w:t>
      </w:r>
      <w:r w:rsidRPr="003B7657">
        <w:rPr>
          <w:rFonts w:ascii="Times New Roman" w:hAnsi="Times New Roman" w:cs="Times New Roman"/>
          <w:b/>
          <w:sz w:val="28"/>
          <w:szCs w:val="28"/>
        </w:rPr>
        <w:t xml:space="preserve"> КУРСА «</w:t>
      </w:r>
      <w:r w:rsidRPr="003B7657">
        <w:rPr>
          <w:rFonts w:ascii="Times New Roman" w:hAnsi="Times New Roman" w:cs="Times New Roman"/>
          <w:b/>
          <w:sz w:val="28"/>
          <w:szCs w:val="28"/>
        </w:rPr>
        <w:t>ЭМОЦИИ ДЕТСТВА</w:t>
      </w:r>
      <w:r w:rsidRPr="003B7657">
        <w:rPr>
          <w:rFonts w:ascii="Times New Roman" w:hAnsi="Times New Roman" w:cs="Times New Roman"/>
          <w:b/>
          <w:sz w:val="28"/>
          <w:szCs w:val="28"/>
        </w:rPr>
        <w:t>»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</w:t>
      </w: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 Первичная диагностика. 4 ч.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Диагностика и мониторинг коррекции нарушений поведения и эмоционально-волевой сферы. Исследование самооценки. Исследование когнитивных трудностей обучения учащихся. Исследование общей осведомлённости и кругозора учащихся. 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2.</w:t>
      </w: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 Коррекция эмоционально-волевой сферы. Профилактика агрессии, снижение тревожности. 28 ч.</w:t>
      </w:r>
    </w:p>
    <w:p w:rsidR="00395762" w:rsidRPr="00395762" w:rsidRDefault="00395762" w:rsidP="003B7657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Дыхательные упражнения. Релаксационные упражнения для мимики лица Тренировка навыков распознавания эмоциональных состояний. Ролевые  игры, в процессе которых ребенок получает возможность поставить себя на место других, оценить свое поведение со стороны. Парные коммуникативные упражнения, способствующие  расширению "открытости" по отношению к партнеру - способности чувствовать, понимать и принимать его. Групповые коммуникативные упражнения, развивающие навыки взаимодействия в коллективе. Игры – драматизации для снятия эмоционального напряжения.</w:t>
      </w:r>
    </w:p>
    <w:p w:rsidR="00395762" w:rsidRPr="00395762" w:rsidRDefault="00395762" w:rsidP="003B765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3.</w:t>
      </w: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 Итоговая диагностика. 3 ч.</w:t>
      </w:r>
    </w:p>
    <w:p w:rsidR="00395762" w:rsidRPr="003B7657" w:rsidRDefault="00395762" w:rsidP="003B765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95762">
        <w:rPr>
          <w:rFonts w:ascii="Times New Roman" w:eastAsia="Times New Roman" w:hAnsi="Times New Roman" w:cs="Times New Roman"/>
          <w:color w:val="181818"/>
          <w:sz w:val="28"/>
          <w:szCs w:val="28"/>
        </w:rPr>
        <w:t>Исследование самооценки. Диагностика и мониторинг коррекции нарушений поведения и эмоционально-волевой сферы.</w:t>
      </w:r>
    </w:p>
    <w:p w:rsidR="003B7657" w:rsidRDefault="003B7657" w:rsidP="003B76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3B765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ТЕМАТИЧЕСКОЕ ПЛАНИРОВАНИЕ РАБОЧЕЙ ПРОГРАММЫ КОРРЕКЦИОННОГО КУРСА «ЭМОЦИИ ДЕТСТВА»</w:t>
      </w:r>
    </w:p>
    <w:p w:rsidR="003B7657" w:rsidRDefault="003B7657" w:rsidP="003B76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B7657" w:rsidRDefault="003B7657" w:rsidP="003B76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B7657" w:rsidRPr="00395762" w:rsidRDefault="003B7657" w:rsidP="003B765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3B7657" w:rsidRPr="00395762" w:rsidRDefault="003B7657" w:rsidP="00395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624"/>
        <w:gridCol w:w="1431"/>
      </w:tblGrid>
      <w:tr w:rsidR="00395762" w:rsidRPr="00395762" w:rsidTr="008A6171"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gramStart"/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gramEnd"/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/п</w:t>
            </w:r>
          </w:p>
        </w:tc>
        <w:tc>
          <w:tcPr>
            <w:tcW w:w="7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 часов</w:t>
            </w:r>
          </w:p>
        </w:tc>
      </w:tr>
      <w:tr w:rsidR="00395762" w:rsidRPr="00395762" w:rsidTr="008A617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РАЗДЕЛ 1. Первичная диагностика.  4 ч.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Исследование общей осведомлённости и кругозора учащихся.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Исследование когнитивных трудностей обучения учащихся.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Исследование самооценки.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Диагностика и мониторинг коррекции нарушений поведения и эмоционально-волевой сферы.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РАЗДЕЛ 2. Коррекция эмоционально – волевой сферы.  Профилактика агрессии в классе, снижение тревожности учащихся. 28 ч.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Снятие чрезмерного напряжения и тревожности детей.</w:t>
            </w:r>
          </w:p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Развитие навыков общения, игровых умений и навыков, регуляции социальных отношений детей.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и обогащение навыков адекватного, конструктивного поведения. Профилактика нежелательных негативных тенденций в поведении детей.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Обучение агрессивных детей способам выражения гнева в приемлемой форме: прямо заявлять о своих чувствах, выражать гнев в косвенной форме с помощью игровых приемов.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навыков распознавания и контроля негативных эмоций.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эмпатии</w:t>
            </w:r>
            <w:proofErr w:type="spellEnd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доверию, сочувствию, сопереживанию.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10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Обучение эффективным способам общения. Коррекция поведения с помощью ролевых игр.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  навыков общения, расширение поведенческого  репертуара.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Отрабатывать навык реагирования в конфликтных ситуациях, учить брать ответственность на себя.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13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Снятие мышечного напряжения. Тренировка узнавания эмоций по внешним сигналам.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эмпатии</w:t>
            </w:r>
            <w:proofErr w:type="spellEnd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сочувствию, сопереживанию.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навыков взаимодействия со сверстниками.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внимания и произвольной регуляции собственной деятельности.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17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умения концентрировать внимание на деталях. Развитие умения контролировать импульсивные действия.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18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Развивать умение радоваться вместе с друзьями, адекватно воспринимать и проявлять радость.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19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адекватной самооценки, осознания собственной уникальности.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20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Развитие навыков самоанализа, целеполагания, планирования жизни, а также продуктивного решения </w:t>
            </w:r>
            <w:proofErr w:type="spellStart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внутриличностных</w:t>
            </w:r>
            <w:proofErr w:type="spellEnd"/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конфликтов, проблемных ситуации в социуме, снятие эмоционального напряжения.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положительных эмоциональных реакций в отношении себя, своей внешности, формирование желания нравиться себе и другим людям, способствовать раскрепощению ребенка.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Преодоление и предупреждение ошибочных словосочетаний в речи учащихся, усвоение детьми сочетаемости слов, осознанное построение предложений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23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воображения.</w:t>
            </w:r>
          </w:p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Развитие чувства принадлежности к группе.</w:t>
            </w:r>
          </w:p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  адекватных эмоциональных реакций в ходе совместного взаимодействия.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24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Развивать интонационную выразительность в ходе работы с художественным произведением</w:t>
            </w:r>
          </w:p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Совершенствовать умение  проигрывать различные эмоциональные состояния.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25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атмосферы принятия и понимания, развитие </w:t>
            </w:r>
            <w:proofErr w:type="spellStart"/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умения </w:t>
            </w:r>
            <w:proofErr w:type="spellStart"/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безоценочно</w:t>
            </w:r>
            <w:proofErr w:type="spellEnd"/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относиться друг к другу.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26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Снятие внутренних зажимов. </w:t>
            </w: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27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умения создавать словесный портрет своего друга с помощью речевых инструкций. Развитие речи, обогащение словаря.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28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Совершенствовать коммуникативные навыки в процессе игровой деятельности.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29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Коррекция  произвольных качеств: умения сдерживать свое поведение, настойчивости при одолении трудностей, умений находить выход из трудных ситуаций.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30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тревожных переживаний, проявление чувств.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31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тревожных переживаний, проявление чувств.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32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Развивать умение использовать тактильный контакт, как способ выражения симпатии друг к другу. Коррекция  репертуара  телесных ощущений.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</w:t>
            </w:r>
            <w:r w:rsidR="008A617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ЗДЕЛ 3. Итоговая диагностика. 2 </w:t>
            </w:r>
            <w:bookmarkStart w:id="2" w:name="_GoBack"/>
            <w:bookmarkEnd w:id="2"/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ч.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33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Исследование самооценки.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  <w:tr w:rsidR="00395762" w:rsidRPr="00395762" w:rsidTr="008A6171"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34</w:t>
            </w:r>
          </w:p>
        </w:tc>
        <w:tc>
          <w:tcPr>
            <w:tcW w:w="7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957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Диагностика и мониторинг коррекции нарушений поведения и эмоционально-волевой сферы.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762" w:rsidRPr="00395762" w:rsidRDefault="00395762" w:rsidP="003957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9576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</w:tr>
    </w:tbl>
    <w:p w:rsidR="00395762" w:rsidRPr="00395762" w:rsidRDefault="00395762" w:rsidP="00395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39576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271E2" w:rsidRPr="00F60DA3" w:rsidRDefault="00D271E2" w:rsidP="008A6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1E2" w:rsidRPr="00F60DA3" w:rsidRDefault="00D271E2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A6171" w:rsidRPr="008A6171" w:rsidRDefault="008A6171" w:rsidP="008A6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Шевченко, С. Г. Подготовка к школе детей с ЗПР / С.Г. Шевченко – М.: Школьная пресса, 2020. – 96 с.</w:t>
      </w:r>
    </w:p>
    <w:p w:rsidR="008A6171" w:rsidRPr="008A6171" w:rsidRDefault="008A6171" w:rsidP="008A6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Карпюк</w:t>
      </w:r>
      <w:proofErr w:type="spellEnd"/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Г.А. Реализация права ребенка на игру. / Г.А. </w:t>
      </w:r>
      <w:proofErr w:type="spellStart"/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Карпюк</w:t>
      </w:r>
      <w:proofErr w:type="spellEnd"/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//Старший воспитатель. - 2020 - №6.</w:t>
      </w:r>
    </w:p>
    <w:p w:rsidR="008A6171" w:rsidRPr="008A6171" w:rsidRDefault="008A6171" w:rsidP="008A61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</w:rPr>
        <w:t>Касаткина, Е. И. Игровые технологии в образовательном процессе ДОУ. / Е.И. Касаткина // Управление ДОУ. - 2021. - №5.</w:t>
      </w:r>
      <w:r w:rsidRPr="008A61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- С. 24–31.</w:t>
      </w:r>
    </w:p>
    <w:p w:rsidR="00D271E2" w:rsidRPr="008A6171" w:rsidRDefault="00D271E2" w:rsidP="008A617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6171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271E2" w:rsidRPr="008A6171" w:rsidRDefault="008A6171" w:rsidP="008A6171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hyperlink r:id="rId6" w:history="1">
        <w:r w:rsidRPr="008A6171">
          <w:rPr>
            <w:rStyle w:val="a7"/>
            <w:color w:val="306AFD"/>
            <w:sz w:val="28"/>
            <w:szCs w:val="28"/>
            <w:shd w:val="clear" w:color="auto" w:fill="FFFFFF"/>
          </w:rPr>
          <w:t>http://rostok-cher.ru/obuchalochka</w:t>
        </w:r>
      </w:hyperlink>
      <w:r w:rsidRPr="008A6171">
        <w:rPr>
          <w:color w:val="000000"/>
          <w:sz w:val="28"/>
          <w:szCs w:val="28"/>
          <w:shd w:val="clear" w:color="auto" w:fill="FFFFFF"/>
        </w:rPr>
        <w:t> </w:t>
      </w:r>
    </w:p>
    <w:p w:rsidR="008A6171" w:rsidRPr="008A6171" w:rsidRDefault="008A6171" w:rsidP="008A6171">
      <w:pPr>
        <w:pStyle w:val="a4"/>
        <w:numPr>
          <w:ilvl w:val="0"/>
          <w:numId w:val="3"/>
        </w:numPr>
        <w:spacing w:after="0"/>
        <w:rPr>
          <w:sz w:val="28"/>
          <w:szCs w:val="28"/>
        </w:rPr>
      </w:pPr>
      <w:hyperlink r:id="rId7" w:history="1">
        <w:r w:rsidRPr="008A6171">
          <w:rPr>
            <w:rStyle w:val="a7"/>
            <w:color w:val="306AFD"/>
            <w:sz w:val="28"/>
            <w:szCs w:val="28"/>
            <w:shd w:val="clear" w:color="auto" w:fill="FFFFFF"/>
          </w:rPr>
          <w:t>http://www.defectolog.ru</w:t>
        </w:r>
      </w:hyperlink>
    </w:p>
    <w:p w:rsidR="0029424C" w:rsidRP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sectPr w:rsidR="0029424C" w:rsidRPr="0029424C" w:rsidSect="001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94"/>
    <w:multiLevelType w:val="multilevel"/>
    <w:tmpl w:val="45D2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1124B"/>
    <w:multiLevelType w:val="multilevel"/>
    <w:tmpl w:val="E77C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47286"/>
    <w:multiLevelType w:val="hybridMultilevel"/>
    <w:tmpl w:val="1DCA4ABA"/>
    <w:lvl w:ilvl="0" w:tplc="71509F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647EF"/>
    <w:rsid w:val="0016429C"/>
    <w:rsid w:val="0029424C"/>
    <w:rsid w:val="002D63A3"/>
    <w:rsid w:val="002F72FF"/>
    <w:rsid w:val="003055E8"/>
    <w:rsid w:val="00395762"/>
    <w:rsid w:val="003A501D"/>
    <w:rsid w:val="003A6D3E"/>
    <w:rsid w:val="003B7657"/>
    <w:rsid w:val="004014C2"/>
    <w:rsid w:val="005E5A0A"/>
    <w:rsid w:val="006547F7"/>
    <w:rsid w:val="006A7DD3"/>
    <w:rsid w:val="008A6171"/>
    <w:rsid w:val="00C44FB6"/>
    <w:rsid w:val="00D271E2"/>
    <w:rsid w:val="00E27F5E"/>
    <w:rsid w:val="00E633A9"/>
    <w:rsid w:val="00F431D7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paragraph" w:styleId="1">
    <w:name w:val="heading 1"/>
    <w:basedOn w:val="a"/>
    <w:link w:val="10"/>
    <w:uiPriority w:val="9"/>
    <w:qFormat/>
    <w:rsid w:val="00395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5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39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9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A61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fecto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ok-cher.ru/obuchaloc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7</cp:revision>
  <cp:lastPrinted>2004-12-31T21:14:00Z</cp:lastPrinted>
  <dcterms:created xsi:type="dcterms:W3CDTF">2004-12-31T19:18:00Z</dcterms:created>
  <dcterms:modified xsi:type="dcterms:W3CDTF">2024-09-11T16:32:00Z</dcterms:modified>
</cp:coreProperties>
</file>